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1BBB" w:rsidRPr="00AC1BBB" w:rsidRDefault="00784463" w:rsidP="00AC1BBB">
      <w:pPr>
        <w:jc w:val="center"/>
        <w:rPr>
          <w:b/>
          <w:bCs/>
          <w:sz w:val="28"/>
          <w:szCs w:val="28"/>
        </w:rPr>
      </w:pPr>
      <w:r w:rsidRPr="00AC1BBB">
        <w:rPr>
          <w:rFonts w:hint="eastAsia"/>
          <w:b/>
          <w:sz w:val="28"/>
          <w:szCs w:val="28"/>
        </w:rPr>
        <w:t>赴秘鲁参加第十届世界马铃薯大会</w:t>
      </w:r>
    </w:p>
    <w:p w:rsidR="00784463" w:rsidRPr="00AC1BBB" w:rsidRDefault="00C74992" w:rsidP="00AC1BBB">
      <w:pPr>
        <w:jc w:val="center"/>
        <w:rPr>
          <w:b/>
          <w:bCs/>
          <w:sz w:val="28"/>
          <w:szCs w:val="28"/>
        </w:rPr>
      </w:pPr>
      <w:r w:rsidRPr="00AC1BBB">
        <w:rPr>
          <w:rFonts w:hint="eastAsia"/>
          <w:b/>
          <w:bCs/>
          <w:sz w:val="28"/>
          <w:szCs w:val="28"/>
        </w:rPr>
        <w:t>及第十八届拉丁美洲马铃薯协会年会</w:t>
      </w:r>
      <w:r w:rsidR="00784463" w:rsidRPr="00AC1BBB">
        <w:rPr>
          <w:rFonts w:hint="eastAsia"/>
          <w:b/>
          <w:bCs/>
          <w:sz w:val="28"/>
          <w:szCs w:val="28"/>
        </w:rPr>
        <w:t>总结</w:t>
      </w:r>
    </w:p>
    <w:p w:rsidR="00AC1BBB" w:rsidRDefault="00AC1BBB" w:rsidP="00D72E8B">
      <w:pPr>
        <w:pStyle w:val="2"/>
        <w:shd w:val="clear" w:color="auto" w:fill="FFFFFF"/>
        <w:spacing w:before="0" w:beforeAutospacing="0" w:after="140" w:afterAutospacing="0" w:line="360" w:lineRule="auto"/>
        <w:ind w:firstLineChars="200" w:firstLine="502"/>
        <w:rPr>
          <w:rFonts w:asciiTheme="minorEastAsia" w:eastAsiaTheme="minorEastAsia" w:hAnsiTheme="minorEastAsia"/>
          <w:bCs w:val="0"/>
          <w:color w:val="333333"/>
          <w:spacing w:val="5"/>
          <w:sz w:val="24"/>
          <w:szCs w:val="24"/>
        </w:rPr>
      </w:pPr>
    </w:p>
    <w:p w:rsidR="00A248CA" w:rsidRDefault="00A248CA" w:rsidP="00D72E8B">
      <w:pPr>
        <w:pStyle w:val="2"/>
        <w:shd w:val="clear" w:color="auto" w:fill="FFFFFF"/>
        <w:spacing w:before="0" w:beforeAutospacing="0" w:after="140" w:afterAutospacing="0" w:line="360" w:lineRule="auto"/>
        <w:ind w:firstLineChars="200" w:firstLine="502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 w:rsidRPr="0068436A">
        <w:rPr>
          <w:rFonts w:asciiTheme="minorEastAsia" w:eastAsiaTheme="minorEastAsia" w:hAnsiTheme="minorEastAsia" w:hint="eastAsia"/>
          <w:bCs w:val="0"/>
          <w:color w:val="333333"/>
          <w:spacing w:val="5"/>
          <w:sz w:val="24"/>
          <w:szCs w:val="24"/>
        </w:rPr>
        <w:t>一、大会概况</w:t>
      </w:r>
    </w:p>
    <w:p w:rsidR="00784463" w:rsidRDefault="00784463" w:rsidP="00D72E8B">
      <w:pPr>
        <w:pStyle w:val="2"/>
        <w:shd w:val="clear" w:color="auto" w:fill="FFFFFF"/>
        <w:spacing w:before="0" w:beforeAutospacing="0" w:after="140" w:afterAutospacing="0" w:line="360" w:lineRule="auto"/>
        <w:ind w:firstLineChars="200" w:firstLine="500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 w:rsidRPr="00784463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第十届世界马铃薯大会首次在南美洲</w:t>
      </w:r>
      <w:r w:rsidRPr="0068436A">
        <w:rPr>
          <w:rFonts w:asciiTheme="minorEastAsia" w:eastAsiaTheme="minorEastAsia" w:hAnsiTheme="minorEastAsia"/>
          <w:b w:val="0"/>
          <w:color w:val="333333"/>
          <w:spacing w:val="5"/>
          <w:sz w:val="24"/>
          <w:szCs w:val="24"/>
        </w:rPr>
        <w:t>秘鲁库斯科</w:t>
      </w:r>
      <w:r w:rsidRPr="0068436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举办，</w:t>
      </w:r>
      <w:r w:rsidRPr="00784463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库斯科</w:t>
      </w:r>
      <w:r w:rsidRPr="00784463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坐落于安第斯山脉海拔3 400米处</w:t>
      </w:r>
      <w:r w:rsidRPr="00784463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，该地</w:t>
      </w:r>
      <w:r w:rsidRPr="00784463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居民已经将马铃薯作为主粮种植了10000年，西班牙人在500年前发现了这种超级作物，并将其运回欧洲，直到现在，马铃薯已经遍布全球。</w:t>
      </w:r>
    </w:p>
    <w:p w:rsidR="00914600" w:rsidRDefault="00C74992" w:rsidP="008C258B">
      <w:pPr>
        <w:pStyle w:val="2"/>
        <w:shd w:val="clear" w:color="auto" w:fill="FFFFFF"/>
        <w:spacing w:before="0" w:beforeAutospacing="0" w:after="140" w:afterAutospacing="0" w:line="360" w:lineRule="auto"/>
        <w:ind w:firstLineChars="200" w:firstLine="500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来自50个国家的803名代表出席了会议，其中中国代表团成员有120名，云南代表团队12名成员。会议围绕</w:t>
      </w:r>
      <w:r w:rsidRPr="0068436A">
        <w:rPr>
          <w:rFonts w:asciiTheme="minorEastAsia" w:eastAsiaTheme="minorEastAsia" w:hAnsiTheme="minorEastAsia"/>
          <w:b w:val="0"/>
          <w:color w:val="333333"/>
          <w:spacing w:val="5"/>
          <w:sz w:val="24"/>
          <w:szCs w:val="24"/>
        </w:rPr>
        <w:t>生物多样性</w:t>
      </w:r>
      <w:r w:rsidRPr="0068436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、</w:t>
      </w:r>
      <w:r w:rsidRPr="0068436A">
        <w:rPr>
          <w:rFonts w:asciiTheme="minorEastAsia" w:eastAsiaTheme="minorEastAsia" w:hAnsiTheme="minorEastAsia"/>
          <w:b w:val="0"/>
          <w:color w:val="333333"/>
          <w:spacing w:val="5"/>
          <w:sz w:val="24"/>
          <w:szCs w:val="24"/>
        </w:rPr>
        <w:t>粮食安全</w:t>
      </w:r>
      <w:r w:rsidRPr="0068436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和</w:t>
      </w:r>
      <w:r w:rsidRPr="0068436A">
        <w:rPr>
          <w:rFonts w:asciiTheme="minorEastAsia" w:eastAsiaTheme="minorEastAsia" w:hAnsiTheme="minorEastAsia"/>
          <w:b w:val="0"/>
          <w:color w:val="333333"/>
          <w:spacing w:val="5"/>
          <w:sz w:val="24"/>
          <w:szCs w:val="24"/>
        </w:rPr>
        <w:t>商业</w:t>
      </w:r>
      <w:r w:rsidR="006173CB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等主题开展</w:t>
      </w:r>
      <w:r w:rsidRPr="0068436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专题演讲。秘鲁总统、副总统和农业部长</w:t>
      </w:r>
      <w:r w:rsidRPr="0068436A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出席会议，</w:t>
      </w:r>
      <w:r w:rsidRPr="0068436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先后阐述了马铃薯的重要性</w:t>
      </w:r>
      <w:r w:rsidR="00914600" w:rsidRPr="0068436A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，</w:t>
      </w:r>
      <w:r w:rsidR="00914600" w:rsidRPr="0068436A">
        <w:rPr>
          <w:rFonts w:asciiTheme="minorEastAsia" w:eastAsiaTheme="minorEastAsia" w:hAnsiTheme="minorEastAsia"/>
          <w:b w:val="0"/>
          <w:color w:val="333333"/>
          <w:spacing w:val="5"/>
          <w:sz w:val="24"/>
          <w:szCs w:val="24"/>
        </w:rPr>
        <w:t>马丁维兹卡拉总统</w:t>
      </w:r>
      <w:r w:rsidR="00914600" w:rsidRPr="0068436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在会议</w:t>
      </w:r>
      <w:r w:rsidR="00914600"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开幕式上表示：“马铃薯对每一位秘鲁人来说都非常重要，不仅仅是在历史和文化方面，而且还是秘鲁粮食和收入的重要来源，在秘鲁，10％的人口依靠种植马铃薯为生，境内有3 000</w:t>
      </w:r>
      <w:r w:rsidR="006173CB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多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个</w:t>
      </w:r>
      <w:r w:rsidR="00914600"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马铃薯品种，反映出秘鲁人民种植马铃薯品种的多样性。马铃薯对</w:t>
      </w:r>
      <w:r w:rsidR="00914600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秘鲁</w:t>
      </w:r>
      <w:r w:rsidR="00914600"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非常重要，同时对于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秘鲁</w:t>
      </w:r>
      <w:r w:rsidR="00914600"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未来提供就业、促进经济贸易增长也至关重要”。</w:t>
      </w:r>
    </w:p>
    <w:p w:rsidR="00914600" w:rsidRDefault="00914600" w:rsidP="008C258B">
      <w:pPr>
        <w:pStyle w:val="2"/>
        <w:shd w:val="clear" w:color="auto" w:fill="FFFFFF"/>
        <w:spacing w:before="0" w:beforeAutospacing="0" w:after="140" w:afterAutospacing="0" w:line="360" w:lineRule="auto"/>
        <w:ind w:firstLineChars="200" w:firstLine="500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 xml:space="preserve">大会第一天，将马铃薯与其他作物联系起来，用更少的资源为越来越多的人口提供食物。联合国粮食及农业组织拉丁美洲办事处的David </w:t>
      </w:r>
      <w:proofErr w:type="spellStart"/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Nowell</w:t>
      </w:r>
      <w:proofErr w:type="spellEnd"/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说：“我们或许能够产出比过去更高的产量，但我们必须保持可持续性生产，否则生产形势会变得越来越</w:t>
      </w:r>
      <w:r w:rsidRPr="00914600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严峻。</w:t>
      </w:r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马铃薯在实现全球无饥饿、可持续发展中能够发挥非常重要的作用。与其他作物相比，它们可以通过较少的土地、水和资源提供富含丰富营养的食物。但是关于马铃薯产业的发展，我们仍有许多事情需要完善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，</w:t>
      </w:r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马铃薯容易遭受</w:t>
      </w:r>
      <w:r w:rsidRPr="00914600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病害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和</w:t>
      </w:r>
      <w:r w:rsidR="006173CB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气候变化的威胁，</w:t>
      </w:r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可能导致产量损失50％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以上</w:t>
      </w:r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。</w:t>
      </w:r>
      <w:proofErr w:type="spellStart"/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Nowell</w:t>
      </w:r>
      <w:proofErr w:type="spellEnd"/>
      <w:r w:rsidRPr="00914600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说，每公顷可持续生产40吨马铃薯，产量越增长，挑战将越大</w:t>
      </w:r>
      <w:r w:rsidRPr="00914600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”。</w:t>
      </w:r>
      <w:r w:rsidR="00AA26FA"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 xml:space="preserve"> </w:t>
      </w:r>
      <w:r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CIP总监</w:t>
      </w:r>
      <w:proofErr w:type="spellStart"/>
      <w:r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Pietro</w:t>
      </w:r>
      <w:proofErr w:type="spellEnd"/>
      <w:r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 xml:space="preserve"> </w:t>
      </w:r>
      <w:proofErr w:type="spellStart"/>
      <w:r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Turilli</w:t>
      </w:r>
      <w:proofErr w:type="spellEnd"/>
      <w:r w:rsidR="006173CB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在启动仪式上发表讲话时说</w:t>
      </w:r>
      <w:r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：“没有比想象没有它更好的方式去认识某件事物的重要性了。设想一个没有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马铃薯</w:t>
      </w:r>
      <w:r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的世界是一个发人深省的问题，将使全球数百万依靠马铃薯获得食物和营养的消费者思考，当世界上没有马铃薯，我们的生活会是什么</w:t>
      </w:r>
      <w:r w:rsidRPr="00AA26FA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样子？</w:t>
      </w:r>
      <w:r w:rsidR="00AA26FA"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t>这是一场</w:t>
      </w:r>
      <w:r w:rsidR="00AA26FA" w:rsidRPr="00AA26FA"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  <w:lastRenderedPageBreak/>
        <w:t>唤醒人们意识的活动，有助于人们去了解马铃薯惊人的生物多样性。我们可以从中找到未来将面临挑战（如气候变化，粮食安全和发展等）的应对策略。 为了保护马铃薯的未来，我们需要继续提供相关支持、增加产量、鼓励科学研究、促进消费来最大限度做</w:t>
      </w:r>
      <w:r w:rsidR="00AA26FA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出努力</w:t>
      </w:r>
      <w:r w:rsidR="00AA26FA" w:rsidRPr="00AA26FA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”</w:t>
      </w:r>
      <w:r w:rsidR="00AA26FA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。因此，</w:t>
      </w:r>
      <w:r w:rsidR="00AA26FA" w:rsidRPr="00914600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适当控制马铃薯的单产非常重要，需要技术的支持。</w:t>
      </w:r>
    </w:p>
    <w:p w:rsidR="00AA26FA" w:rsidRPr="00AA26FA" w:rsidRDefault="00A248CA" w:rsidP="00D72E8B">
      <w:pPr>
        <w:pStyle w:val="2"/>
        <w:shd w:val="clear" w:color="auto" w:fill="FFFFFF"/>
        <w:spacing w:before="0" w:beforeAutospacing="0" w:after="140" w:afterAutospacing="0" w:line="360" w:lineRule="auto"/>
        <w:ind w:firstLineChars="200" w:firstLine="500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会议期间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秘鲁</w:t>
      </w: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展台40个，展出了秘鲁地方特色马铃薯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品种</w:t>
      </w: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200多个。会议安排的马铃薯田间日活动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有参观试验站和马铃薯公园</w:t>
      </w: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，</w:t>
      </w:r>
      <w:r w:rsidR="006173CB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本团队</w:t>
      </w: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参观了国际马铃薯中心试验站，试验站展示了马铃薯野生种、栽培种的保护和利用、种薯繁育体系、抗病评价体系、专用功能性品种育种和应用、机械化生产模式、秘鲁传统马铃薯栽培模式和工具、传统地方马铃薯食品制作等，内容丰富，精彩纷呈。</w:t>
      </w:r>
    </w:p>
    <w:p w:rsidR="008978D2" w:rsidRPr="0068436A" w:rsidRDefault="0068436A" w:rsidP="00D72E8B">
      <w:pPr>
        <w:spacing w:line="360" w:lineRule="auto"/>
        <w:ind w:firstLineChars="200" w:firstLine="502"/>
        <w:rPr>
          <w:rFonts w:asciiTheme="minorEastAsia" w:hAnsiTheme="minorEastAsia" w:cs="宋体"/>
          <w:b/>
          <w:color w:val="333333"/>
          <w:spacing w:val="5"/>
          <w:kern w:val="0"/>
          <w:sz w:val="24"/>
          <w:szCs w:val="24"/>
        </w:rPr>
      </w:pPr>
      <w:r>
        <w:rPr>
          <w:rFonts w:asciiTheme="minorEastAsia" w:hAnsiTheme="minorEastAsia" w:cs="宋体" w:hint="eastAsia"/>
          <w:b/>
          <w:color w:val="333333"/>
          <w:spacing w:val="5"/>
          <w:kern w:val="0"/>
          <w:sz w:val="24"/>
          <w:szCs w:val="24"/>
        </w:rPr>
        <w:t>二、参</w:t>
      </w:r>
      <w:r w:rsidR="00A248CA" w:rsidRPr="0068436A">
        <w:rPr>
          <w:rFonts w:asciiTheme="minorEastAsia" w:hAnsiTheme="minorEastAsia" w:cs="宋体" w:hint="eastAsia"/>
          <w:b/>
          <w:color w:val="333333"/>
          <w:spacing w:val="5"/>
          <w:kern w:val="0"/>
          <w:sz w:val="24"/>
          <w:szCs w:val="24"/>
        </w:rPr>
        <w:t>会感悟</w:t>
      </w:r>
    </w:p>
    <w:p w:rsidR="00A248CA" w:rsidRPr="00A70549" w:rsidRDefault="00A248CA" w:rsidP="00D72E8B">
      <w:pPr>
        <w:spacing w:line="360" w:lineRule="auto"/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1.放眼世界，获益匪浅</w:t>
      </w:r>
    </w:p>
    <w:p w:rsidR="00A248CA" w:rsidRPr="00A70549" w:rsidRDefault="00A248CA" w:rsidP="00D72E8B">
      <w:pPr>
        <w:spacing w:line="360" w:lineRule="auto"/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从大会报告、大会展台和田间参观全面了解了世界马铃薯发展趋势，</w:t>
      </w:r>
      <w:r w:rsidR="00A70549"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特别是秘鲁马铃薯原产地丰富的马铃薯资源鼓舞了自己工作的热情，可以加强与CIP的合作，</w:t>
      </w:r>
      <w:r w:rsidR="00C1782E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引进</w:t>
      </w:r>
      <w:r w:rsidR="00A70549"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应用资源为云南马铃薯产业发展服务。</w:t>
      </w:r>
    </w:p>
    <w:p w:rsidR="00A70549" w:rsidRPr="00A70549" w:rsidRDefault="00A70549" w:rsidP="00D72E8B">
      <w:pPr>
        <w:spacing w:line="360" w:lineRule="auto"/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2.促进同行交流</w:t>
      </w:r>
    </w:p>
    <w:p w:rsidR="00A70549" w:rsidRPr="00A70549" w:rsidRDefault="00A70549" w:rsidP="00D72E8B">
      <w:pPr>
        <w:spacing w:line="360" w:lineRule="auto"/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会议期间与国内国外的同行专家进行了沟通，学习他人的先进知识，介绍我们自己的工作情况，加强了与同行的联系。</w:t>
      </w:r>
    </w:p>
    <w:p w:rsidR="00A70549" w:rsidRDefault="00A70549" w:rsidP="00D72E8B">
      <w:pPr>
        <w:spacing w:line="360" w:lineRule="auto"/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 w:rsidRPr="00A70549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3.</w:t>
      </w:r>
      <w:r w:rsidR="0068436A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任重道远</w:t>
      </w:r>
    </w:p>
    <w:p w:rsidR="0068436A" w:rsidRDefault="00C1782E" w:rsidP="00D72E8B">
      <w:pPr>
        <w:spacing w:line="360" w:lineRule="auto"/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本次会议参加国家以欧美发达国家占多数，</w:t>
      </w:r>
      <w:r w:rsidR="0068436A">
        <w:rPr>
          <w:rFonts w:asciiTheme="minorEastAsia" w:hAnsiTheme="minorEastAsia" w:cs="宋体" w:hint="eastAsia"/>
          <w:color w:val="333333"/>
          <w:spacing w:val="5"/>
          <w:kern w:val="0"/>
          <w:sz w:val="24"/>
          <w:szCs w:val="24"/>
        </w:rPr>
        <w:t>了解国外发达国家马铃薯产业的发展趋势，深知我们的工作短板，特别在种薯繁育体系和马铃薯产品加工方面任重道远，需要勤奋工作，并得到政府和社会力量的支持，确保马铃薯产业发展，保障粮食安全。</w:t>
      </w:r>
    </w:p>
    <w:p w:rsidR="0068436A" w:rsidRDefault="0068436A" w:rsidP="00D72E8B">
      <w:pPr>
        <w:pStyle w:val="2"/>
        <w:shd w:val="clear" w:color="auto" w:fill="FFFFFF"/>
        <w:spacing w:before="0" w:beforeAutospacing="0" w:after="140" w:afterAutospacing="0" w:line="360" w:lineRule="auto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</w:p>
    <w:p w:rsidR="0068436A" w:rsidRDefault="0068436A" w:rsidP="00D72E8B">
      <w:pPr>
        <w:pStyle w:val="2"/>
        <w:shd w:val="clear" w:color="auto" w:fill="FFFFFF"/>
        <w:spacing w:before="0" w:beforeAutospacing="0" w:after="140" w:afterAutospacing="0" w:line="360" w:lineRule="auto"/>
        <w:ind w:firstLineChars="1450" w:firstLine="3625"/>
        <w:jc w:val="center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 w:rsidRPr="00784463"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秘鲁团成员：杨艳丽 肖关丽 龙雯虹</w:t>
      </w:r>
    </w:p>
    <w:p w:rsidR="0068436A" w:rsidRDefault="0068436A" w:rsidP="00D72E8B">
      <w:pPr>
        <w:pStyle w:val="2"/>
        <w:shd w:val="clear" w:color="auto" w:fill="FFFFFF"/>
        <w:spacing w:before="0" w:beforeAutospacing="0" w:after="140" w:afterAutospacing="0" w:line="360" w:lineRule="auto"/>
        <w:ind w:firstLineChars="1450" w:firstLine="3625"/>
        <w:jc w:val="center"/>
        <w:rPr>
          <w:rFonts w:asciiTheme="minorEastAsia" w:eastAsiaTheme="minorEastAsia" w:hAnsiTheme="minorEastAsia"/>
          <w:b w:val="0"/>
          <w:bCs w:val="0"/>
          <w:color w:val="333333"/>
          <w:spacing w:val="5"/>
          <w:sz w:val="24"/>
          <w:szCs w:val="24"/>
        </w:rPr>
      </w:pPr>
      <w:r>
        <w:rPr>
          <w:rFonts w:asciiTheme="minorEastAsia" w:eastAsiaTheme="minorEastAsia" w:hAnsiTheme="minorEastAsia" w:hint="eastAsia"/>
          <w:b w:val="0"/>
          <w:bCs w:val="0"/>
          <w:color w:val="333333"/>
          <w:spacing w:val="5"/>
          <w:sz w:val="24"/>
          <w:szCs w:val="24"/>
        </w:rPr>
        <w:t>2018.6.28</w:t>
      </w:r>
    </w:p>
    <w:p w:rsidR="0068436A" w:rsidRDefault="0068436A" w:rsidP="008C258B">
      <w:pPr>
        <w:ind w:firstLineChars="200" w:firstLine="500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</w:p>
    <w:p w:rsidR="00A62874" w:rsidRPr="00A62874" w:rsidRDefault="00AC1BBB" w:rsidP="00A6287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2768600</wp:posOffset>
            </wp:positionH>
            <wp:positionV relativeFrom="margin">
              <wp:posOffset>146050</wp:posOffset>
            </wp:positionV>
            <wp:extent cx="2161540" cy="1643380"/>
            <wp:effectExtent l="19050" t="0" r="0" b="0"/>
            <wp:wrapSquare wrapText="bothSides"/>
            <wp:docPr id="3" name="图片 3" descr="C:\Users\Administrator\AppData\Roaming\Tencent\Users\843151872\QQ\WinTemp\RichOle\FA4)WV2}~WA~}OLU5~7M~Q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AppData\Roaming\Tencent\Users\843151872\QQ\WinTemp\RichOle\FA4)WV2}~WA~}OLU5~7M~QQ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40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58B">
        <w:rPr>
          <w:rFonts w:ascii="宋体" w:eastAsia="宋体" w:hAnsi="宋体" w:cs="宋体"/>
          <w:noProof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764540</wp:posOffset>
            </wp:positionH>
            <wp:positionV relativeFrom="margin">
              <wp:posOffset>95250</wp:posOffset>
            </wp:positionV>
            <wp:extent cx="1951990" cy="1695450"/>
            <wp:effectExtent l="19050" t="0" r="0" b="0"/>
            <wp:wrapSquare wrapText="bothSides"/>
            <wp:docPr id="2" name="图片 1" descr="C:\Users\Administrator\AppData\Roaming\Tencent\Users\843151872\QQ\WinTemp\RichOle\BTMK@94A]}C8]QO03J1GB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43151872\QQ\WinTemp\RichOle\BTMK@94A]}C8]QO03J1GBB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990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Pr="008C258B" w:rsidRDefault="008C258B" w:rsidP="008C258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Default="008C258B" w:rsidP="00A335B6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8C258B" w:rsidRPr="00DD4BA4" w:rsidRDefault="00A335B6" w:rsidP="00093546">
      <w:pPr>
        <w:widowControl/>
        <w:jc w:val="center"/>
        <w:rPr>
          <w:rFonts w:ascii="宋体" w:eastAsia="宋体" w:hAnsi="宋体" w:cs="宋体"/>
          <w:kern w:val="0"/>
          <w:szCs w:val="21"/>
        </w:rPr>
      </w:pPr>
      <w:r w:rsidRPr="00DD4BA4">
        <w:rPr>
          <w:rFonts w:ascii="宋体" w:eastAsia="宋体" w:hAnsi="宋体" w:cs="宋体" w:hint="eastAsia"/>
          <w:kern w:val="0"/>
          <w:szCs w:val="21"/>
        </w:rPr>
        <w:t>图1.参观国际马铃薯中心（利马）</w:t>
      </w:r>
    </w:p>
    <w:p w:rsidR="008C258B" w:rsidRPr="00B22711" w:rsidRDefault="008C258B" w:rsidP="00093546">
      <w:pPr>
        <w:widowControl/>
        <w:ind w:firstLineChars="750" w:firstLine="180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692400" cy="1394989"/>
            <wp:effectExtent l="19050" t="0" r="0" b="0"/>
            <wp:docPr id="20" name="图片 17" descr="C:\Users\Administrator\AppData\Roaming\Tencent\Users\843151872\QQ\WinTemp\RichOle\)LO_4C1I`97%0V61E`6{L}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AppData\Roaming\Tencent\Users\843151872\QQ\WinTemp\RichOle\)LO_4C1I`97%0V61E`6{L}P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566" cy="1405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258B" w:rsidRDefault="008C258B" w:rsidP="008C258B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 xml:space="preserve">2 </w:t>
      </w:r>
      <w:r>
        <w:rPr>
          <w:rFonts w:hint="eastAsia"/>
        </w:rPr>
        <w:t>大会会场（库斯科）</w:t>
      </w:r>
    </w:p>
    <w:p w:rsidR="008C258B" w:rsidRDefault="008C258B" w:rsidP="00D72E8B"/>
    <w:p w:rsidR="00A6489D" w:rsidRPr="00A6489D" w:rsidRDefault="00093546" w:rsidP="00A6489D">
      <w:pPr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54547" cy="1459049"/>
            <wp:effectExtent l="19050" t="0" r="7603" b="0"/>
            <wp:docPr id="1" name="图片 1" descr="C:\Users\Administrator\AppData\Roaming\Tencent\Users\843151872\QQ\WinTemp\RichOle\(~5HZ%I75IP]V9`ZHE]LH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43151872\QQ\WinTemp\RichOle\(~5HZ%I75IP]V9`ZHE]LH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716" cy="146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89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44487" cy="1470983"/>
            <wp:effectExtent l="19050" t="0" r="3263" b="0"/>
            <wp:docPr id="5" name="图片 7" descr="C:\Users\Administrator\AppData\Roaming\Tencent\Users\843151872\QQ\WinTemp\RichOle\E7}3~KBTD2@N[BQ5YHDPJ9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AppData\Roaming\Tencent\Users\843151872\QQ\WinTemp\RichOle\E7}3~KBTD2@N[BQ5YHDPJ9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919" cy="147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89D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973621" cy="1471710"/>
            <wp:effectExtent l="19050" t="0" r="7579" b="0"/>
            <wp:docPr id="4" name="图片 1" descr="C:\Users\Administrator\AppData\Roaming\Tencent\Users\843151872\QQ\WinTemp\RichOle\T$KT44I~69VAP~]4DN{KX]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843151872\QQ\WinTemp\RichOle\T$KT44I~69VAP~]4DN{KX]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696" cy="147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546" w:rsidRPr="00093546" w:rsidRDefault="00093546" w:rsidP="00093546">
      <w:pPr>
        <w:rPr>
          <w:rFonts w:ascii="宋体" w:eastAsia="宋体" w:hAnsi="宋体" w:cs="宋体"/>
          <w:kern w:val="0"/>
          <w:sz w:val="24"/>
          <w:szCs w:val="24"/>
        </w:rPr>
      </w:pPr>
    </w:p>
    <w:p w:rsidR="003E73C4" w:rsidRPr="003E73C4" w:rsidRDefault="00D72E8B" w:rsidP="00B63005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hint="eastAsia"/>
        </w:rPr>
        <w:t>图</w:t>
      </w:r>
      <w:r w:rsidR="008C258B">
        <w:rPr>
          <w:rFonts w:hint="eastAsia"/>
        </w:rPr>
        <w:t>3</w:t>
      </w:r>
      <w:r>
        <w:rPr>
          <w:rFonts w:hint="eastAsia"/>
        </w:rPr>
        <w:t>.</w:t>
      </w:r>
      <w:r w:rsidR="003E73C4" w:rsidRPr="003E73C4">
        <w:t xml:space="preserve"> </w:t>
      </w:r>
      <w:r>
        <w:rPr>
          <w:rFonts w:hint="eastAsia"/>
        </w:rPr>
        <w:t>参观国际马铃薯中心试验站</w:t>
      </w:r>
      <w:r w:rsidR="00093546">
        <w:rPr>
          <w:rFonts w:hint="eastAsia"/>
        </w:rPr>
        <w:t>(</w:t>
      </w:r>
      <w:r w:rsidR="00093546">
        <w:rPr>
          <w:rFonts w:hint="eastAsia"/>
        </w:rPr>
        <w:t>安第斯</w:t>
      </w:r>
      <w:r w:rsidR="00093546">
        <w:rPr>
          <w:rFonts w:hint="eastAsia"/>
        </w:rPr>
        <w:t>)</w:t>
      </w:r>
    </w:p>
    <w:p w:rsidR="00D72E8B" w:rsidRPr="00B22711" w:rsidRDefault="00D72E8B" w:rsidP="008C258B">
      <w:pPr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B63005" w:rsidRDefault="003E73C4" w:rsidP="00B63005">
      <w:pPr>
        <w:widowControl/>
        <w:ind w:firstLineChars="450" w:firstLine="10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850900" cy="1106407"/>
            <wp:effectExtent l="19050" t="0" r="6350" b="0"/>
            <wp:docPr id="27" name="图片 27" descr="C:\Users\Administrator\AppData\Roaming\Tencent\Users\843151872\QQ\WinTemp\RichOle\TRLM`7E9]`DRN0@T6%@$G%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dministrator\AppData\Roaming\Tencent\Users\843151872\QQ\WinTemp\RichOle\TRLM`7E9]`DRN0@T6%@$G%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606" cy="111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0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502099" cy="1104833"/>
            <wp:effectExtent l="19050" t="0" r="2851" b="0"/>
            <wp:docPr id="26" name="图片 29" descr="C:\Users\Administrator\AppData\Roaming\Tencent\Users\843151872\QQ\WinTemp\RichOle\(9NDIB@K0}[V1}8BFOAYP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dministrator\AppData\Roaming\Tencent\Users\843151872\QQ\WinTemp\RichOle\(9NDIB@K0}[V1}8BFOAYPE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40" cy="1106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3005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495223" cy="1102972"/>
            <wp:effectExtent l="19050" t="0" r="0" b="0"/>
            <wp:docPr id="28" name="图片 33" descr="C:\Users\Administrator\AppData\Roaming\Tencent\Users\843151872\QQ\WinTemp\RichOle\_Q9I%N34W5Q4M@2T@)XY3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istrator\AppData\Roaming\Tencent\Users\843151872\QQ\WinTemp\RichOle\_Q9I%N34W5Q4M@2T@)XY3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519" cy="111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E8B" w:rsidRPr="00D72E8B" w:rsidRDefault="00B63005" w:rsidP="00B63005">
      <w:pPr>
        <w:widowControl/>
        <w:ind w:firstLineChars="450" w:firstLine="10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12215" cy="969355"/>
            <wp:effectExtent l="19050" t="0" r="6985" b="0"/>
            <wp:docPr id="36" name="图片 25" descr="C:\Users\Administrator\AppData\Roaming\Tencent\Users\843151872\QQ\WinTemp\RichOle\9[~R6$1XGN[$LVV(F`LG[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istrator\AppData\Roaming\Tencent\Users\843151872\QQ\WinTemp\RichOle\9[~R6$1XGN[$LVV(F`LG[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975" cy="970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316960" cy="971550"/>
            <wp:effectExtent l="19050" t="0" r="0" b="0"/>
            <wp:docPr id="37" name="图片 21" descr="C:\Users\Administrator\AppData\Roaming\Tencent\Users\843151872\QQ\WinTemp\RichOle\EIPAW56N3_Q2LUM6S15VK`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strator\AppData\Roaming\Tencent\Users\843151872\QQ\WinTemp\RichOle\EIPAW56N3_Q2LUM6S15VK`E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08" cy="97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234930" cy="971550"/>
            <wp:effectExtent l="19050" t="0" r="3320" b="0"/>
            <wp:docPr id="38" name="图片 23" descr="C:\Users\Administrator\AppData\Roaming\Tencent\Users\843151872\QQ\WinTemp\RichOle\TD3TT3Y}TJ~$8NO`0MVN7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istrator\AppData\Roaming\Tencent\Users\843151872\QQ\WinTemp\RichOle\TD3TT3Y}TJ~$8NO`0MVN74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81" cy="978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A50" w:rsidRPr="00A70549" w:rsidRDefault="00B63005" w:rsidP="00B63005">
      <w:pPr>
        <w:widowControl/>
        <w:jc w:val="center"/>
        <w:rPr>
          <w:rFonts w:asciiTheme="minorEastAsia" w:hAnsiTheme="minorEastAsia" w:cs="宋体"/>
          <w:color w:val="333333"/>
          <w:spacing w:val="5"/>
          <w:kern w:val="0"/>
          <w:sz w:val="24"/>
          <w:szCs w:val="24"/>
        </w:rPr>
      </w:pPr>
      <w:r w:rsidRPr="00B63005">
        <w:rPr>
          <w:rFonts w:hint="eastAsia"/>
        </w:rPr>
        <w:t>图</w:t>
      </w:r>
      <w:r w:rsidRPr="00B63005">
        <w:rPr>
          <w:rFonts w:hint="eastAsia"/>
        </w:rPr>
        <w:t>4.</w:t>
      </w:r>
      <w:r w:rsidRPr="00B63005">
        <w:rPr>
          <w:rFonts w:hint="eastAsia"/>
        </w:rPr>
        <w:t>丰富的马铃薯野生资源</w:t>
      </w:r>
    </w:p>
    <w:sectPr w:rsidR="00183A50" w:rsidRPr="00A70549" w:rsidSect="008978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4463"/>
    <w:rsid w:val="00093546"/>
    <w:rsid w:val="00183A50"/>
    <w:rsid w:val="002C7838"/>
    <w:rsid w:val="00324879"/>
    <w:rsid w:val="003E73C4"/>
    <w:rsid w:val="004868CD"/>
    <w:rsid w:val="0060045B"/>
    <w:rsid w:val="006173CB"/>
    <w:rsid w:val="0068436A"/>
    <w:rsid w:val="007249DE"/>
    <w:rsid w:val="00784463"/>
    <w:rsid w:val="00802BA5"/>
    <w:rsid w:val="008978D2"/>
    <w:rsid w:val="008C258B"/>
    <w:rsid w:val="00914600"/>
    <w:rsid w:val="00A248CA"/>
    <w:rsid w:val="00A335B6"/>
    <w:rsid w:val="00A3745D"/>
    <w:rsid w:val="00A62874"/>
    <w:rsid w:val="00A6489D"/>
    <w:rsid w:val="00A70549"/>
    <w:rsid w:val="00AA26FA"/>
    <w:rsid w:val="00AC1BBB"/>
    <w:rsid w:val="00B22711"/>
    <w:rsid w:val="00B63005"/>
    <w:rsid w:val="00BD2CB8"/>
    <w:rsid w:val="00C02A8F"/>
    <w:rsid w:val="00C1782E"/>
    <w:rsid w:val="00C74992"/>
    <w:rsid w:val="00D72E8B"/>
    <w:rsid w:val="00DC662D"/>
    <w:rsid w:val="00DD4BA4"/>
    <w:rsid w:val="00F35010"/>
    <w:rsid w:val="00F36F50"/>
    <w:rsid w:val="00FB4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78D2"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784463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784463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unhideWhenUsed/>
    <w:rsid w:val="0078446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784463"/>
    <w:rPr>
      <w:b/>
      <w:bCs/>
    </w:rPr>
  </w:style>
  <w:style w:type="character" w:customStyle="1" w:styleId="apple-converted-space">
    <w:name w:val="apple-converted-space"/>
    <w:basedOn w:val="a0"/>
    <w:rsid w:val="00C74992"/>
  </w:style>
  <w:style w:type="character" w:styleId="a5">
    <w:name w:val="Hyperlink"/>
    <w:basedOn w:val="a0"/>
    <w:uiPriority w:val="99"/>
    <w:semiHidden/>
    <w:unhideWhenUsed/>
    <w:rsid w:val="00C74992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A62874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A6287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56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60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43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83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5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20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506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63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83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37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06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0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49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84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7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20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9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3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22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51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77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65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234</Words>
  <Characters>1336</Characters>
  <Application>Microsoft Office Word</Application>
  <DocSecurity>0</DocSecurity>
  <Lines>11</Lines>
  <Paragraphs>3</Paragraphs>
  <ScaleCrop>false</ScaleCrop>
  <Company/>
  <LinksUpToDate>false</LinksUpToDate>
  <CharactersWithSpaces>1567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2018-06-30T02:34:00Z</dcterms:created>
  <dcterms:modified xsi:type="dcterms:W3CDTF">2018-06-30T02:34:00Z</dcterms:modified>
</cp:coreProperties>
</file>